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39" w:rsidRPr="00757B39" w:rsidRDefault="00757B39" w:rsidP="00757B39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color w:val="000000"/>
          <w:sz w:val="28"/>
          <w:szCs w:val="24"/>
        </w:rPr>
      </w:pPr>
      <w:r w:rsidRPr="00757B39">
        <w:rPr>
          <w:rFonts w:cstheme="minorHAnsi"/>
          <w:b/>
          <w:color w:val="000000"/>
          <w:sz w:val="28"/>
          <w:szCs w:val="24"/>
        </w:rPr>
        <w:t xml:space="preserve">Bio Note </w:t>
      </w:r>
      <w:r w:rsidRPr="00757B39">
        <w:rPr>
          <w:rFonts w:cstheme="minorHAnsi"/>
          <w:i/>
          <w:color w:val="000000"/>
          <w:sz w:val="28"/>
          <w:szCs w:val="24"/>
        </w:rPr>
        <w:t xml:space="preserve">Mr </w:t>
      </w:r>
      <w:proofErr w:type="spellStart"/>
      <w:r w:rsidR="009D6290">
        <w:rPr>
          <w:rFonts w:cstheme="minorHAnsi"/>
          <w:i/>
          <w:color w:val="000000"/>
          <w:sz w:val="28"/>
          <w:szCs w:val="24"/>
        </w:rPr>
        <w:t>Rajinder</w:t>
      </w:r>
      <w:proofErr w:type="spellEnd"/>
      <w:r w:rsidRPr="00757B39">
        <w:rPr>
          <w:rFonts w:cstheme="minorHAnsi"/>
          <w:i/>
          <w:color w:val="000000"/>
          <w:sz w:val="28"/>
          <w:szCs w:val="24"/>
        </w:rPr>
        <w:t xml:space="preserve"> Kumar</w:t>
      </w:r>
    </w:p>
    <w:p w:rsidR="00757B39" w:rsidRDefault="00757B39" w:rsidP="00757B39">
      <w:pPr>
        <w:autoSpaceDE w:val="0"/>
        <w:autoSpaceDN w:val="0"/>
        <w:adjustRightInd w:val="0"/>
        <w:spacing w:after="0"/>
        <w:rPr>
          <w:rFonts w:cstheme="minorHAnsi"/>
          <w:color w:val="000000"/>
          <w:sz w:val="24"/>
          <w:szCs w:val="24"/>
        </w:rPr>
      </w:pPr>
    </w:p>
    <w:p w:rsidR="00757B39" w:rsidRDefault="00757B39" w:rsidP="00757B39">
      <w:pPr>
        <w:autoSpaceDE w:val="0"/>
        <w:autoSpaceDN w:val="0"/>
        <w:adjustRightInd w:val="0"/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Mr</w:t>
      </w:r>
      <w:r w:rsidR="009D6290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="009D6290">
        <w:rPr>
          <w:rFonts w:cstheme="minorHAnsi"/>
          <w:color w:val="000000"/>
          <w:sz w:val="24"/>
          <w:szCs w:val="24"/>
        </w:rPr>
        <w:t>Rajinder</w:t>
      </w:r>
      <w:proofErr w:type="spellEnd"/>
      <w:r w:rsidRPr="00757B39">
        <w:rPr>
          <w:rFonts w:cstheme="minorHAnsi"/>
          <w:color w:val="000000"/>
          <w:sz w:val="24"/>
          <w:szCs w:val="24"/>
        </w:rPr>
        <w:t xml:space="preserve"> Kumar</w:t>
      </w:r>
      <w:r>
        <w:rPr>
          <w:rFonts w:cstheme="minorHAnsi"/>
          <w:color w:val="000000"/>
          <w:sz w:val="24"/>
          <w:szCs w:val="24"/>
        </w:rPr>
        <w:t xml:space="preserve"> is </w:t>
      </w:r>
      <w:r w:rsidRPr="00757B39">
        <w:rPr>
          <w:rFonts w:cstheme="minorHAnsi"/>
          <w:color w:val="000000"/>
          <w:sz w:val="24"/>
          <w:szCs w:val="24"/>
        </w:rPr>
        <w:t>Practici</w:t>
      </w:r>
      <w:r>
        <w:rPr>
          <w:rFonts w:cstheme="minorHAnsi"/>
          <w:color w:val="000000"/>
          <w:sz w:val="24"/>
          <w:szCs w:val="24"/>
        </w:rPr>
        <w:t>ng architect based in New Delhi, g</w:t>
      </w:r>
      <w:r w:rsidRPr="00757B39">
        <w:rPr>
          <w:rFonts w:cstheme="minorHAnsi"/>
          <w:color w:val="000000"/>
          <w:sz w:val="24"/>
          <w:szCs w:val="24"/>
        </w:rPr>
        <w:t>raduated from Chandigarh College of Architecture and Higher studies in Italy.</w:t>
      </w:r>
      <w:r>
        <w:rPr>
          <w:rFonts w:cstheme="minorHAnsi"/>
          <w:color w:val="000000"/>
          <w:sz w:val="24"/>
          <w:szCs w:val="24"/>
        </w:rPr>
        <w:t xml:space="preserve"> He</w:t>
      </w:r>
      <w:r w:rsidRPr="00757B39">
        <w:rPr>
          <w:rFonts w:cstheme="minorHAnsi"/>
          <w:color w:val="000000"/>
          <w:sz w:val="24"/>
          <w:szCs w:val="24"/>
        </w:rPr>
        <w:t xml:space="preserve"> worked in Italy, Spain and UAE. </w:t>
      </w:r>
    </w:p>
    <w:p w:rsidR="009D6290" w:rsidRPr="00757B39" w:rsidRDefault="009D6290" w:rsidP="00757B39">
      <w:pPr>
        <w:autoSpaceDE w:val="0"/>
        <w:autoSpaceDN w:val="0"/>
        <w:adjustRightInd w:val="0"/>
        <w:spacing w:after="0"/>
        <w:rPr>
          <w:rFonts w:cstheme="minorHAnsi"/>
          <w:color w:val="000000"/>
          <w:sz w:val="24"/>
          <w:szCs w:val="24"/>
        </w:rPr>
      </w:pPr>
    </w:p>
    <w:p w:rsidR="00757B39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D6290">
        <w:rPr>
          <w:rFonts w:cstheme="minorHAnsi"/>
          <w:color w:val="000000"/>
          <w:sz w:val="24"/>
          <w:szCs w:val="24"/>
        </w:rPr>
        <w:t>RKA (</w:t>
      </w:r>
      <w:proofErr w:type="spellStart"/>
      <w:r w:rsidRPr="009D6290">
        <w:rPr>
          <w:rFonts w:cstheme="minorHAnsi"/>
          <w:color w:val="000000"/>
          <w:sz w:val="24"/>
          <w:szCs w:val="24"/>
        </w:rPr>
        <w:t>Rajinder</w:t>
      </w:r>
      <w:proofErr w:type="spellEnd"/>
      <w:r w:rsidRPr="009D6290">
        <w:rPr>
          <w:rFonts w:cstheme="minorHAnsi"/>
          <w:color w:val="000000"/>
          <w:sz w:val="24"/>
          <w:szCs w:val="24"/>
        </w:rPr>
        <w:t xml:space="preserve"> Kumar Associates) is regarded as one of the </w:t>
      </w:r>
      <w:r w:rsidRPr="009D6290">
        <w:rPr>
          <w:rFonts w:cstheme="minorHAnsi"/>
          <w:b/>
          <w:bCs/>
          <w:color w:val="000000"/>
          <w:sz w:val="24"/>
          <w:szCs w:val="24"/>
        </w:rPr>
        <w:t>leading architecture, planning, landscape &amp; interior design firms in India</w:t>
      </w:r>
      <w:r w:rsidRPr="009D6290">
        <w:rPr>
          <w:rFonts w:cstheme="minorHAnsi"/>
          <w:color w:val="000000"/>
          <w:sz w:val="24"/>
          <w:szCs w:val="24"/>
        </w:rPr>
        <w:t>, and is considered as one of the most preferred breeding grounds for young architects across the nation, year after year.</w:t>
      </w:r>
    </w:p>
    <w:p w:rsidR="009D6290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</w:p>
    <w:p w:rsidR="009D6290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9D6290">
        <w:rPr>
          <w:rFonts w:cstheme="minorHAnsi"/>
          <w:color w:val="000000"/>
          <w:sz w:val="24"/>
          <w:szCs w:val="24"/>
        </w:rPr>
        <w:t>Rajinder</w:t>
      </w:r>
      <w:proofErr w:type="spellEnd"/>
      <w:r w:rsidRPr="009D6290">
        <w:rPr>
          <w:rFonts w:cstheme="minorHAnsi"/>
          <w:color w:val="000000"/>
          <w:sz w:val="24"/>
          <w:szCs w:val="24"/>
        </w:rPr>
        <w:t xml:space="preserve"> Kumar </w:t>
      </w:r>
      <w:r w:rsidR="00A36AEF">
        <w:rPr>
          <w:rFonts w:cstheme="minorHAnsi"/>
          <w:color w:val="000000"/>
          <w:sz w:val="24"/>
          <w:szCs w:val="24"/>
        </w:rPr>
        <w:t xml:space="preserve">is </w:t>
      </w:r>
      <w:r w:rsidRPr="009D6290">
        <w:rPr>
          <w:rFonts w:cstheme="minorHAnsi"/>
          <w:b/>
          <w:bCs/>
          <w:color w:val="000000"/>
          <w:sz w:val="24"/>
          <w:szCs w:val="24"/>
        </w:rPr>
        <w:t>well known for their simplicity, their aesthetic sensibility and their inspirational designs</w:t>
      </w:r>
      <w:r w:rsidRPr="009D6290">
        <w:rPr>
          <w:rFonts w:cstheme="minorHAnsi"/>
          <w:color w:val="000000"/>
          <w:sz w:val="24"/>
          <w:szCs w:val="24"/>
        </w:rPr>
        <w:t>. Together they have played a key role in the creation of contemporary architecture across the length &amp; breadth of India.</w:t>
      </w:r>
      <w:bookmarkStart w:id="0" w:name="_GoBack"/>
      <w:bookmarkEnd w:id="0"/>
    </w:p>
    <w:p w:rsidR="009D6290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D6290">
        <w:rPr>
          <w:rFonts w:cstheme="minorHAnsi"/>
          <w:color w:val="000000"/>
          <w:sz w:val="24"/>
          <w:szCs w:val="24"/>
        </w:rPr>
        <w:t> </w:t>
      </w:r>
    </w:p>
    <w:p w:rsidR="009D6290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D6290">
        <w:rPr>
          <w:rFonts w:cstheme="minorHAnsi"/>
          <w:color w:val="000000"/>
          <w:sz w:val="24"/>
          <w:szCs w:val="24"/>
        </w:rPr>
        <w:t>RKA is recognized for several initiatives and for the emphasis they place on </w:t>
      </w:r>
      <w:r w:rsidRPr="009D6290">
        <w:rPr>
          <w:rFonts w:cstheme="minorHAnsi"/>
          <w:b/>
          <w:bCs/>
          <w:color w:val="000000"/>
          <w:sz w:val="24"/>
          <w:szCs w:val="24"/>
        </w:rPr>
        <w:t>cost-effective, green and energy-efficient design using prevailing resources</w:t>
      </w:r>
      <w:r w:rsidRPr="009D6290">
        <w:rPr>
          <w:rFonts w:cstheme="minorHAnsi"/>
          <w:color w:val="000000"/>
          <w:sz w:val="24"/>
          <w:szCs w:val="24"/>
        </w:rPr>
        <w:t> as well as for their </w:t>
      </w:r>
      <w:r w:rsidRPr="009D6290">
        <w:rPr>
          <w:rFonts w:cstheme="minorHAnsi"/>
          <w:b/>
          <w:bCs/>
          <w:color w:val="000000"/>
          <w:sz w:val="24"/>
          <w:szCs w:val="24"/>
        </w:rPr>
        <w:t>distinctive use of space</w:t>
      </w:r>
      <w:r w:rsidRPr="009D6290">
        <w:rPr>
          <w:rFonts w:cstheme="minorHAnsi"/>
          <w:color w:val="000000"/>
          <w:sz w:val="24"/>
          <w:szCs w:val="24"/>
        </w:rPr>
        <w:t>.</w:t>
      </w:r>
    </w:p>
    <w:p w:rsidR="009D6290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D6290">
        <w:rPr>
          <w:rFonts w:cstheme="minorHAnsi"/>
          <w:color w:val="000000"/>
          <w:sz w:val="24"/>
          <w:szCs w:val="24"/>
        </w:rPr>
        <w:t xml:space="preserve">Inspired and enriched by the environment in which </w:t>
      </w:r>
      <w:proofErr w:type="spellStart"/>
      <w:r w:rsidRPr="009D6290">
        <w:rPr>
          <w:rFonts w:cstheme="minorHAnsi"/>
          <w:color w:val="000000"/>
          <w:sz w:val="24"/>
          <w:szCs w:val="24"/>
        </w:rPr>
        <w:t>Rajinder</w:t>
      </w:r>
      <w:proofErr w:type="spellEnd"/>
      <w:r w:rsidRPr="009D6290">
        <w:rPr>
          <w:rFonts w:cstheme="minorHAnsi"/>
          <w:color w:val="000000"/>
          <w:sz w:val="24"/>
          <w:szCs w:val="24"/>
        </w:rPr>
        <w:t xml:space="preserve"> Kumar &amp; Rahul Kumar live and work, they continually promotes simplicity and indigenous quality in all their buildings.</w:t>
      </w:r>
    </w:p>
    <w:p w:rsidR="009D6290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D6290">
        <w:rPr>
          <w:rFonts w:cstheme="minorHAnsi"/>
          <w:color w:val="000000"/>
          <w:sz w:val="24"/>
          <w:szCs w:val="24"/>
        </w:rPr>
        <w:t> </w:t>
      </w:r>
    </w:p>
    <w:p w:rsidR="009D6290" w:rsidRPr="009D6290" w:rsidRDefault="009D6290" w:rsidP="009D6290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4"/>
          <w:szCs w:val="24"/>
        </w:rPr>
      </w:pPr>
      <w:r w:rsidRPr="009D6290">
        <w:rPr>
          <w:rFonts w:cstheme="minorHAnsi"/>
          <w:color w:val="000000"/>
          <w:sz w:val="24"/>
          <w:szCs w:val="24"/>
        </w:rPr>
        <w:t>RKA places special emphasis on designs that are cost-conscious, that encourage utilization of local resources and local participation at every level in the development of the project.</w:t>
      </w:r>
    </w:p>
    <w:p w:rsidR="009D6290" w:rsidRPr="00757B39" w:rsidRDefault="009D6290" w:rsidP="00757B39">
      <w:pPr>
        <w:autoSpaceDE w:val="0"/>
        <w:autoSpaceDN w:val="0"/>
        <w:adjustRightInd w:val="0"/>
        <w:spacing w:after="0"/>
        <w:rPr>
          <w:rFonts w:cstheme="minorHAnsi"/>
          <w:color w:val="000000"/>
          <w:sz w:val="24"/>
          <w:szCs w:val="24"/>
        </w:rPr>
      </w:pPr>
    </w:p>
    <w:sectPr w:rsidR="009D6290" w:rsidRPr="00757B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B39"/>
    <w:rsid w:val="004332BB"/>
    <w:rsid w:val="00757B39"/>
    <w:rsid w:val="009D6290"/>
    <w:rsid w:val="00A36AEF"/>
    <w:rsid w:val="00C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D629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D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D629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D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Company>Microsoft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Preetika Verma</dc:creator>
  <cp:lastModifiedBy>Ms Preetika Verma</cp:lastModifiedBy>
  <cp:revision>3</cp:revision>
  <dcterms:created xsi:type="dcterms:W3CDTF">2017-11-07T12:44:00Z</dcterms:created>
  <dcterms:modified xsi:type="dcterms:W3CDTF">2017-11-07T12:47:00Z</dcterms:modified>
</cp:coreProperties>
</file>